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0594D" w14:paraId="50780245" w14:textId="2146E4D3" w:rsidTr="00A259C8">
        <w:tc>
          <w:tcPr>
            <w:tcW w:w="3024" w:type="dxa"/>
          </w:tcPr>
          <w:p w14:paraId="2CAB2998" w14:textId="29785DA5" w:rsidR="0050594D" w:rsidRPr="005406BB" w:rsidRDefault="0050594D" w:rsidP="0050594D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7A9474C6" wp14:editId="5E8D0803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  <w:tc>
          <w:tcPr>
            <w:tcW w:w="3024" w:type="dxa"/>
          </w:tcPr>
          <w:p w14:paraId="4805836D" w14:textId="585D7264" w:rsidR="0050594D" w:rsidRDefault="0050594D" w:rsidP="0050594D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4384" behindDoc="0" locked="0" layoutInCell="1" allowOverlap="1" wp14:anchorId="2515A45A" wp14:editId="4A4EDD6C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  <w:tc>
          <w:tcPr>
            <w:tcW w:w="3024" w:type="dxa"/>
          </w:tcPr>
          <w:p w14:paraId="37C52EE5" w14:textId="04344F83" w:rsidR="0050594D" w:rsidRDefault="0050594D" w:rsidP="0050594D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5408" behindDoc="0" locked="0" layoutInCell="1" allowOverlap="1" wp14:anchorId="2A933EFE" wp14:editId="6DE469F7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</w:tr>
      <w:tr w:rsidR="0050594D" w14:paraId="557CB395" w14:textId="77777777" w:rsidTr="00A259C8">
        <w:tc>
          <w:tcPr>
            <w:tcW w:w="3024" w:type="dxa"/>
          </w:tcPr>
          <w:p w14:paraId="32C3FB3B" w14:textId="1C3F0377" w:rsidR="0050594D" w:rsidRPr="005406BB" w:rsidRDefault="0050594D" w:rsidP="00B86D31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7456" behindDoc="0" locked="0" layoutInCell="1" allowOverlap="1" wp14:anchorId="2C0249CD" wp14:editId="6ED5FBCF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  <w:tc>
          <w:tcPr>
            <w:tcW w:w="3024" w:type="dxa"/>
          </w:tcPr>
          <w:p w14:paraId="2389DF13" w14:textId="7080ED7F" w:rsidR="0050594D" w:rsidRDefault="0050594D" w:rsidP="00B86D31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8480" behindDoc="0" locked="0" layoutInCell="1" allowOverlap="1" wp14:anchorId="222A3933" wp14:editId="48E11CE3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  <w:tc>
          <w:tcPr>
            <w:tcW w:w="3024" w:type="dxa"/>
          </w:tcPr>
          <w:p w14:paraId="7B3FB12B" w14:textId="0C230F52" w:rsidR="0050594D" w:rsidRDefault="0050594D" w:rsidP="00B86D31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9504" behindDoc="0" locked="0" layoutInCell="1" allowOverlap="1" wp14:anchorId="7F1E159D" wp14:editId="4030307B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</w:tr>
      <w:tr w:rsidR="00E5225E" w:rsidRPr="005406BB" w14:paraId="2DBB2513" w14:textId="77777777" w:rsidTr="00A259C8">
        <w:trPr>
          <w:gridAfter w:val="2"/>
          <w:wAfter w:w="6048" w:type="dxa"/>
        </w:trPr>
        <w:tc>
          <w:tcPr>
            <w:tcW w:w="3024" w:type="dxa"/>
          </w:tcPr>
          <w:p w14:paraId="61B9BE01" w14:textId="456C3A31" w:rsidR="00E5225E" w:rsidRPr="005406BB" w:rsidRDefault="00E5225E" w:rsidP="00B86D31">
            <w:r>
              <w:rPr>
                <w:i/>
                <w:iCs/>
                <w:noProof/>
              </w:rPr>
              <w:drawing>
                <wp:anchor distT="0" distB="0" distL="114300" distR="114300" simplePos="0" relativeHeight="251671552" behindDoc="0" locked="0" layoutInCell="1" allowOverlap="1" wp14:anchorId="7F8A1547" wp14:editId="6F5F3AA7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1270</wp:posOffset>
                  </wp:positionV>
                  <wp:extent cx="684530" cy="1112520"/>
                  <wp:effectExtent l="0" t="0" r="127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Yellow Giant Hyssop </w:t>
            </w:r>
            <w:r w:rsidRPr="00B41264">
              <w:rPr>
                <w:i/>
                <w:iCs/>
              </w:rPr>
              <w:t xml:space="preserve">Agastache nepetoides </w:t>
            </w:r>
            <w:r w:rsidRPr="005406BB">
              <w:t>Native</w:t>
            </w:r>
            <w:r>
              <w:rPr>
                <w:i/>
                <w:iCs/>
              </w:rPr>
              <w:t xml:space="preserve"> </w:t>
            </w:r>
            <w:r w:rsidRPr="005406BB">
              <w:t>perennial</w:t>
            </w:r>
            <w:r>
              <w:t xml:space="preserve">, nectar plant, sun to part-sun, moist soil, blooms July-Aug. 3-8’ high, space 1.5-2’. A pollinator favorite, supports conservation biological control, and deer resistant. </w:t>
            </w:r>
            <w:r>
              <w:rPr>
                <w:b/>
                <w:bCs/>
              </w:rPr>
              <w:t>Moist stratify 2 months. Sow on surface and press in, needs light to germinate, keep moist.</w:t>
            </w:r>
            <w:r>
              <w:t xml:space="preserve"> Harvested </w:t>
            </w:r>
            <w:r w:rsidR="008A3663">
              <w:t>20____</w:t>
            </w:r>
            <w:r>
              <w:t xml:space="preserve">          </w:t>
            </w:r>
          </w:p>
        </w:tc>
      </w:tr>
    </w:tbl>
    <w:p w14:paraId="15999465" w14:textId="5611903A" w:rsidR="00EE31D6" w:rsidRDefault="00EE31D6"/>
    <w:sectPr w:rsidR="00EE31D6" w:rsidSect="00EE3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ezMLUwNjY2MTFV0lEKTi0uzszPAykwqQUAINYkUCwAAAA="/>
  </w:docVars>
  <w:rsids>
    <w:rsidRoot w:val="005406BB"/>
    <w:rsid w:val="00047D16"/>
    <w:rsid w:val="0009619F"/>
    <w:rsid w:val="000D7AD7"/>
    <w:rsid w:val="000E1EF5"/>
    <w:rsid w:val="001B6C72"/>
    <w:rsid w:val="001C3109"/>
    <w:rsid w:val="001C7052"/>
    <w:rsid w:val="00242A93"/>
    <w:rsid w:val="00346E43"/>
    <w:rsid w:val="0050594D"/>
    <w:rsid w:val="00526658"/>
    <w:rsid w:val="005406BB"/>
    <w:rsid w:val="00595C8D"/>
    <w:rsid w:val="005A4807"/>
    <w:rsid w:val="0075392F"/>
    <w:rsid w:val="00794C29"/>
    <w:rsid w:val="008124FF"/>
    <w:rsid w:val="008A3663"/>
    <w:rsid w:val="0091076D"/>
    <w:rsid w:val="009668AE"/>
    <w:rsid w:val="00975A97"/>
    <w:rsid w:val="009B5A2E"/>
    <w:rsid w:val="00A10B38"/>
    <w:rsid w:val="00A259C8"/>
    <w:rsid w:val="00AA2CA5"/>
    <w:rsid w:val="00AD0C06"/>
    <w:rsid w:val="00B41264"/>
    <w:rsid w:val="00BA0A92"/>
    <w:rsid w:val="00BA2B64"/>
    <w:rsid w:val="00BC2310"/>
    <w:rsid w:val="00BF4AC7"/>
    <w:rsid w:val="00C343F3"/>
    <w:rsid w:val="00C95164"/>
    <w:rsid w:val="00D05DD8"/>
    <w:rsid w:val="00D57BF5"/>
    <w:rsid w:val="00D77190"/>
    <w:rsid w:val="00D93922"/>
    <w:rsid w:val="00E5225E"/>
    <w:rsid w:val="00EE31D6"/>
    <w:rsid w:val="00F23CF7"/>
    <w:rsid w:val="00F23F1A"/>
    <w:rsid w:val="00F55C5D"/>
    <w:rsid w:val="00F5695D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2100</Characters>
  <Application>Microsoft Office Word</Application>
  <DocSecurity>0</DocSecurity>
  <Lines>91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2021-11-14T13:14:00Z</cp:lastPrinted>
  <dcterms:created xsi:type="dcterms:W3CDTF">2024-11-15T13:05:00Z</dcterms:created>
  <dcterms:modified xsi:type="dcterms:W3CDTF">2024-11-16T00:09:00Z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31151f90e2698b074d133b33e6aeb736c09af252a4436201bb30c037dae7650a</vt:lpwstr>
  </property>
</Properties>
</file>