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A60C5" w14:paraId="5BECD890" w14:textId="2D96563A" w:rsidTr="003B7242">
        <w:trPr>
          <w:trHeight w:val="4490"/>
        </w:trPr>
        <w:tc>
          <w:tcPr>
            <w:tcW w:w="3024" w:type="dxa"/>
          </w:tcPr>
          <w:p w14:paraId="23CD8923" w14:textId="4A37912F" w:rsidR="001A60C5" w:rsidRPr="0029514F" w:rsidRDefault="001A60C5" w:rsidP="001A60C5">
            <w:pPr>
              <w:pStyle w:val="NoSpacing"/>
              <w:rPr>
                <w:sz w:val="20"/>
                <w:szCs w:val="20"/>
              </w:rPr>
            </w:pPr>
            <w:r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17F14A31" wp14:editId="72A03BCF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1270</wp:posOffset>
                  </wp:positionV>
                  <wp:extent cx="777240" cy="777240"/>
                  <wp:effectExtent l="0" t="0" r="381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>Spotted</w:t>
            </w:r>
            <w:r w:rsidRPr="0029514F">
              <w:rPr>
                <w:b/>
                <w:bCs/>
                <w:sz w:val="20"/>
                <w:szCs w:val="20"/>
              </w:rPr>
              <w:t xml:space="preserve"> Beebalm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514F">
              <w:rPr>
                <w:i/>
                <w:iCs/>
                <w:sz w:val="20"/>
                <w:szCs w:val="20"/>
              </w:rPr>
              <w:t xml:space="preserve">Monarda </w:t>
            </w:r>
            <w:r>
              <w:rPr>
                <w:i/>
                <w:iCs/>
                <w:sz w:val="20"/>
                <w:szCs w:val="20"/>
              </w:rPr>
              <w:t xml:space="preserve">punctata </w:t>
            </w:r>
            <w:r w:rsidRPr="003B7242">
              <w:rPr>
                <w:sz w:val="18"/>
                <w:szCs w:val="18"/>
              </w:rPr>
              <w:t xml:space="preserve">Native short-lived perennial, full sun-part sun, dry to moist well-drained soil. Ph 6.8-7.2 sandy soil, blooms yellowish, purple-spotted flowers, Jul. - Sep. .5-3’ High, Space 3’, deciduous, mint family – deer and rabbit resistant. Attracts butterflies, native bees, honey bees, and beneficials. </w:t>
            </w:r>
            <w:r w:rsidRPr="00C016EE">
              <w:rPr>
                <w:b/>
                <w:bCs/>
                <w:sz w:val="20"/>
                <w:szCs w:val="20"/>
              </w:rPr>
              <w:t xml:space="preserve">No stratification </w:t>
            </w:r>
            <w:r>
              <w:rPr>
                <w:b/>
                <w:bCs/>
                <w:sz w:val="20"/>
                <w:szCs w:val="20"/>
              </w:rPr>
              <w:t xml:space="preserve">is </w:t>
            </w:r>
            <w:r w:rsidRPr="00C016EE">
              <w:rPr>
                <w:b/>
                <w:bCs/>
                <w:sz w:val="20"/>
                <w:szCs w:val="20"/>
              </w:rPr>
              <w:t>needed.</w:t>
            </w:r>
            <w:r>
              <w:rPr>
                <w:sz w:val="20"/>
                <w:szCs w:val="20"/>
              </w:rPr>
              <w:t xml:space="preserve"> </w:t>
            </w:r>
            <w:r w:rsidRPr="0029514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Sow anytime</w:t>
            </w:r>
            <w:r w:rsidRPr="0029514F">
              <w:rPr>
                <w:b/>
                <w:bCs/>
                <w:sz w:val="20"/>
                <w:szCs w:val="20"/>
              </w:rPr>
              <w:t>, on surface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29514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needs</w:t>
            </w:r>
            <w:r w:rsidRPr="0029514F">
              <w:rPr>
                <w:b/>
                <w:bCs/>
                <w:sz w:val="20"/>
                <w:szCs w:val="20"/>
              </w:rPr>
              <w:t xml:space="preserve"> light to germinate</w:t>
            </w:r>
            <w:r>
              <w:rPr>
                <w:b/>
                <w:bCs/>
                <w:sz w:val="20"/>
                <w:szCs w:val="20"/>
              </w:rPr>
              <w:t>, keep moist</w:t>
            </w:r>
            <w:r w:rsidRPr="0029514F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Does not germinate until soil is close to 70</w:t>
            </w:r>
            <w:r w:rsidRPr="0056653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F, then </w:t>
            </w:r>
            <w:r w:rsidRPr="0029514F">
              <w:rPr>
                <w:b/>
                <w:bCs/>
                <w:sz w:val="20"/>
                <w:szCs w:val="20"/>
              </w:rPr>
              <w:t>10 days to germination</w:t>
            </w:r>
            <w:r w:rsidRPr="005807DC">
              <w:rPr>
                <w:sz w:val="20"/>
                <w:szCs w:val="20"/>
              </w:rPr>
              <w:t>. Seeds viable 7 years if refrigerated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29514F">
              <w:rPr>
                <w:sz w:val="20"/>
                <w:szCs w:val="20"/>
              </w:rPr>
              <w:t xml:space="preserve">Harvested </w:t>
            </w:r>
            <w:r w:rsidR="009C53F3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18E368F6" w14:textId="6031ACB4" w:rsidR="001A60C5" w:rsidRDefault="001A60C5" w:rsidP="001A60C5">
            <w:pPr>
              <w:pStyle w:val="NoSpacing"/>
              <w:rPr>
                <w:i/>
                <w:iCs/>
                <w:noProof/>
                <w:sz w:val="20"/>
                <w:szCs w:val="20"/>
              </w:rPr>
            </w:pPr>
            <w:r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 wp14:anchorId="6BC03D67" wp14:editId="49008B48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1270</wp:posOffset>
                  </wp:positionV>
                  <wp:extent cx="777240" cy="777240"/>
                  <wp:effectExtent l="0" t="0" r="3810" b="381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>Spotted</w:t>
            </w:r>
            <w:r w:rsidRPr="0029514F">
              <w:rPr>
                <w:b/>
                <w:bCs/>
                <w:sz w:val="20"/>
                <w:szCs w:val="20"/>
              </w:rPr>
              <w:t xml:space="preserve"> Beebalm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514F">
              <w:rPr>
                <w:i/>
                <w:iCs/>
                <w:sz w:val="20"/>
                <w:szCs w:val="20"/>
              </w:rPr>
              <w:t xml:space="preserve">Monarda </w:t>
            </w:r>
            <w:r>
              <w:rPr>
                <w:i/>
                <w:iCs/>
                <w:sz w:val="20"/>
                <w:szCs w:val="20"/>
              </w:rPr>
              <w:t xml:space="preserve">punctata </w:t>
            </w:r>
            <w:r w:rsidRPr="003B7242">
              <w:rPr>
                <w:sz w:val="18"/>
                <w:szCs w:val="18"/>
              </w:rPr>
              <w:t xml:space="preserve">Native short-lived perennial, full sun-part sun, dry to moist well-drained soil. Ph 6.8-7.2 sandy soil, blooms yellowish, purple-spotted flowers, Jul. - Sep. .5-3’ High, Space 3’, deciduous, mint family – deer and rabbit resistant. Attracts butterflies, native bees, honey bees, and beneficials. </w:t>
            </w:r>
            <w:r w:rsidRPr="00C016EE">
              <w:rPr>
                <w:b/>
                <w:bCs/>
                <w:sz w:val="20"/>
                <w:szCs w:val="20"/>
              </w:rPr>
              <w:t xml:space="preserve">No stratification </w:t>
            </w:r>
            <w:r>
              <w:rPr>
                <w:b/>
                <w:bCs/>
                <w:sz w:val="20"/>
                <w:szCs w:val="20"/>
              </w:rPr>
              <w:t xml:space="preserve">is </w:t>
            </w:r>
            <w:r w:rsidRPr="00C016EE">
              <w:rPr>
                <w:b/>
                <w:bCs/>
                <w:sz w:val="20"/>
                <w:szCs w:val="20"/>
              </w:rPr>
              <w:t>needed.</w:t>
            </w:r>
            <w:r>
              <w:rPr>
                <w:sz w:val="20"/>
                <w:szCs w:val="20"/>
              </w:rPr>
              <w:t xml:space="preserve"> </w:t>
            </w:r>
            <w:r w:rsidRPr="0029514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Sow anytime</w:t>
            </w:r>
            <w:r w:rsidRPr="0029514F">
              <w:rPr>
                <w:b/>
                <w:bCs/>
                <w:sz w:val="20"/>
                <w:szCs w:val="20"/>
              </w:rPr>
              <w:t>, on surface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29514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needs</w:t>
            </w:r>
            <w:r w:rsidRPr="0029514F">
              <w:rPr>
                <w:b/>
                <w:bCs/>
                <w:sz w:val="20"/>
                <w:szCs w:val="20"/>
              </w:rPr>
              <w:t xml:space="preserve"> light to germinate</w:t>
            </w:r>
            <w:r>
              <w:rPr>
                <w:b/>
                <w:bCs/>
                <w:sz w:val="20"/>
                <w:szCs w:val="20"/>
              </w:rPr>
              <w:t>, keep moist</w:t>
            </w:r>
            <w:r w:rsidRPr="0029514F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Does not germinate until soil is close to 70</w:t>
            </w:r>
            <w:r w:rsidRPr="0056653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F, then </w:t>
            </w:r>
            <w:r w:rsidRPr="0029514F">
              <w:rPr>
                <w:b/>
                <w:bCs/>
                <w:sz w:val="20"/>
                <w:szCs w:val="20"/>
              </w:rPr>
              <w:t>10 days to germination</w:t>
            </w:r>
            <w:r w:rsidRPr="005807DC">
              <w:rPr>
                <w:sz w:val="20"/>
                <w:szCs w:val="20"/>
              </w:rPr>
              <w:t>. Seeds viable 7 years if refrigerated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29514F">
              <w:rPr>
                <w:sz w:val="20"/>
                <w:szCs w:val="20"/>
              </w:rPr>
              <w:t xml:space="preserve">Harvested </w:t>
            </w:r>
            <w:r w:rsidR="009C53F3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7B76C72F" w14:textId="6BD519D5" w:rsidR="001A60C5" w:rsidRDefault="001A60C5" w:rsidP="001A60C5">
            <w:pPr>
              <w:pStyle w:val="NoSpacing"/>
              <w:rPr>
                <w:i/>
                <w:iCs/>
                <w:noProof/>
                <w:sz w:val="20"/>
                <w:szCs w:val="20"/>
              </w:rPr>
            </w:pPr>
            <w:r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45ED0330" wp14:editId="30A02580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1270</wp:posOffset>
                  </wp:positionV>
                  <wp:extent cx="777240" cy="777240"/>
                  <wp:effectExtent l="0" t="0" r="3810" b="381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>Spotted</w:t>
            </w:r>
            <w:r w:rsidRPr="0029514F">
              <w:rPr>
                <w:b/>
                <w:bCs/>
                <w:sz w:val="20"/>
                <w:szCs w:val="20"/>
              </w:rPr>
              <w:t xml:space="preserve"> Beebalm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514F">
              <w:rPr>
                <w:i/>
                <w:iCs/>
                <w:sz w:val="20"/>
                <w:szCs w:val="20"/>
              </w:rPr>
              <w:t xml:space="preserve">Monarda </w:t>
            </w:r>
            <w:r>
              <w:rPr>
                <w:i/>
                <w:iCs/>
                <w:sz w:val="20"/>
                <w:szCs w:val="20"/>
              </w:rPr>
              <w:t xml:space="preserve">punctata </w:t>
            </w:r>
            <w:r w:rsidRPr="003B7242">
              <w:rPr>
                <w:sz w:val="18"/>
                <w:szCs w:val="18"/>
              </w:rPr>
              <w:t>Native short-lived perennial, full sun-part sun, dry to moist well-drained soil. Ph 6.8-7.2 sandy soil, blooms yellowish, purple-spotted flowers, Jul. - Sep. .5-3’ High, Space 3’, deciduous, mint family – deer and rabbit resistant. Attracts butterflies, native bees, honey bees, and beneficials.</w:t>
            </w:r>
            <w:r>
              <w:rPr>
                <w:sz w:val="20"/>
                <w:szCs w:val="20"/>
              </w:rPr>
              <w:t xml:space="preserve"> </w:t>
            </w:r>
            <w:r w:rsidRPr="00C016EE">
              <w:rPr>
                <w:b/>
                <w:bCs/>
                <w:sz w:val="20"/>
                <w:szCs w:val="20"/>
              </w:rPr>
              <w:t xml:space="preserve">No stratification </w:t>
            </w:r>
            <w:r>
              <w:rPr>
                <w:b/>
                <w:bCs/>
                <w:sz w:val="20"/>
                <w:szCs w:val="20"/>
              </w:rPr>
              <w:t xml:space="preserve">is </w:t>
            </w:r>
            <w:r w:rsidRPr="00C016EE">
              <w:rPr>
                <w:b/>
                <w:bCs/>
                <w:sz w:val="20"/>
                <w:szCs w:val="20"/>
              </w:rPr>
              <w:t>needed.</w:t>
            </w:r>
            <w:r>
              <w:rPr>
                <w:sz w:val="20"/>
                <w:szCs w:val="20"/>
              </w:rPr>
              <w:t xml:space="preserve"> </w:t>
            </w:r>
            <w:r w:rsidRPr="0029514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Sow anytime</w:t>
            </w:r>
            <w:r w:rsidRPr="0029514F">
              <w:rPr>
                <w:b/>
                <w:bCs/>
                <w:sz w:val="20"/>
                <w:szCs w:val="20"/>
              </w:rPr>
              <w:t>, on surface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29514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needs</w:t>
            </w:r>
            <w:r w:rsidRPr="0029514F">
              <w:rPr>
                <w:b/>
                <w:bCs/>
                <w:sz w:val="20"/>
                <w:szCs w:val="20"/>
              </w:rPr>
              <w:t xml:space="preserve"> light to germinate</w:t>
            </w:r>
            <w:r>
              <w:rPr>
                <w:b/>
                <w:bCs/>
                <w:sz w:val="20"/>
                <w:szCs w:val="20"/>
              </w:rPr>
              <w:t>, keep moist</w:t>
            </w:r>
            <w:r w:rsidRPr="0029514F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Does not germinate until soil is close to 70</w:t>
            </w:r>
            <w:r w:rsidRPr="0056653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F, then </w:t>
            </w:r>
            <w:r w:rsidRPr="0029514F">
              <w:rPr>
                <w:b/>
                <w:bCs/>
                <w:sz w:val="20"/>
                <w:szCs w:val="20"/>
              </w:rPr>
              <w:t>10 days to germination</w:t>
            </w:r>
            <w:r w:rsidRPr="005807DC">
              <w:rPr>
                <w:sz w:val="20"/>
                <w:szCs w:val="20"/>
              </w:rPr>
              <w:t>. Seeds viable 7 years if refrigerated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29514F">
              <w:rPr>
                <w:sz w:val="20"/>
                <w:szCs w:val="20"/>
              </w:rPr>
              <w:t xml:space="preserve">Harvested </w:t>
            </w:r>
            <w:r w:rsidR="009C53F3">
              <w:rPr>
                <w:sz w:val="20"/>
                <w:szCs w:val="20"/>
              </w:rPr>
              <w:t>20____</w:t>
            </w:r>
          </w:p>
        </w:tc>
      </w:tr>
    </w:tbl>
    <w:p w14:paraId="0F26319D" w14:textId="77777777" w:rsidR="007D423E" w:rsidRDefault="007D423E"/>
    <w:sectPr w:rsidR="007D423E" w:rsidSect="00D60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bU0Nzc1N7WwNDFV0lEKTi0uzszPAykwrwUAC9PIJCwAAAA="/>
  </w:docVars>
  <w:rsids>
    <w:rsidRoot w:val="007D423E"/>
    <w:rsid w:val="00045BEB"/>
    <w:rsid w:val="00111708"/>
    <w:rsid w:val="001A60C5"/>
    <w:rsid w:val="001B3540"/>
    <w:rsid w:val="001E21DD"/>
    <w:rsid w:val="002426AA"/>
    <w:rsid w:val="00255EE0"/>
    <w:rsid w:val="0029514F"/>
    <w:rsid w:val="003B7242"/>
    <w:rsid w:val="003F398B"/>
    <w:rsid w:val="00525A99"/>
    <w:rsid w:val="00566531"/>
    <w:rsid w:val="005807DC"/>
    <w:rsid w:val="00744FA5"/>
    <w:rsid w:val="00751431"/>
    <w:rsid w:val="007D423E"/>
    <w:rsid w:val="008109B2"/>
    <w:rsid w:val="009B2703"/>
    <w:rsid w:val="009C53F3"/>
    <w:rsid w:val="00B27974"/>
    <w:rsid w:val="00C016EE"/>
    <w:rsid w:val="00C343F3"/>
    <w:rsid w:val="00C72D95"/>
    <w:rsid w:val="00C95DB5"/>
    <w:rsid w:val="00CB069E"/>
    <w:rsid w:val="00D21AB9"/>
    <w:rsid w:val="00D6007E"/>
    <w:rsid w:val="00DD6D69"/>
    <w:rsid w:val="00E43B10"/>
    <w:rsid w:val="00EF0A05"/>
    <w:rsid w:val="00F513E5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EC858"/>
  <w15:chartTrackingRefBased/>
  <w15:docId w15:val="{194D38A9-0AC1-4406-AD0C-4FB7A7E8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5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1425</Characters>
  <Application>Microsoft Office Word</Application>
  <DocSecurity>0</DocSecurity>
  <Lines>54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2022-10-11T16:35:00Z</cp:lastPrinted>
  <dcterms:created xsi:type="dcterms:W3CDTF">2024-11-15T13:36:00Z</dcterms:created>
  <dcterms:modified xsi:type="dcterms:W3CDTF">2024-11-15T15:31:00Z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9989c0c40a8b904264a88eedea96d1010e3e35a31936d5924a257b5119299e38</vt:lpwstr>
  </property>
</Properties>
</file>