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</w:tblGrid>
      <w:tr w:rsidR="0036154E" w:rsidRPr="00A50E90" w14:paraId="51798194" w14:textId="21DB4467" w:rsidTr="00685D1B">
        <w:trPr>
          <w:trHeight w:val="4400"/>
        </w:trPr>
        <w:tc>
          <w:tcPr>
            <w:tcW w:w="3024" w:type="dxa"/>
          </w:tcPr>
          <w:p w14:paraId="0C2439C9" w14:textId="11190451" w:rsidR="0036154E" w:rsidRDefault="0036154E" w:rsidP="002D1504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189C555" wp14:editId="07C73F37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10795</wp:posOffset>
                  </wp:positionV>
                  <wp:extent cx="914400" cy="914400"/>
                  <wp:effectExtent l="0" t="0" r="0" b="0"/>
                  <wp:wrapSquare wrapText="bothSides"/>
                  <wp:docPr id="292056383" name="Picture 1" descr="Purple flowers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56383" name="Picture 1" descr="Purple flowers on a plan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Common Blue Violet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Viola </w:t>
            </w:r>
            <w:proofErr w:type="gramStart"/>
            <w:r>
              <w:rPr>
                <w:i/>
                <w:iCs/>
                <w:sz w:val="20"/>
                <w:szCs w:val="20"/>
              </w:rPr>
              <w:t>sororia</w:t>
            </w:r>
            <w:r>
              <w:rPr>
                <w:sz w:val="20"/>
                <w:szCs w:val="20"/>
              </w:rPr>
              <w:t xml:space="preserve">  </w:t>
            </w:r>
            <w:r w:rsidRPr="00A50E90">
              <w:rPr>
                <w:sz w:val="20"/>
                <w:szCs w:val="20"/>
              </w:rPr>
              <w:t>Native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>herbaceous perennial.</w:t>
            </w:r>
            <w:r>
              <w:rPr>
                <w:sz w:val="20"/>
                <w:szCs w:val="20"/>
              </w:rPr>
              <w:t xml:space="preserve"> Keystone plant, host to fritillary butterflies and moths and specialized bees.  </w:t>
            </w:r>
            <w:r w:rsidRPr="00A50E90">
              <w:rPr>
                <w:sz w:val="20"/>
                <w:szCs w:val="20"/>
              </w:rPr>
              <w:t xml:space="preserve">Sun to shade, </w:t>
            </w:r>
            <w:r>
              <w:rPr>
                <w:sz w:val="20"/>
                <w:szCs w:val="20"/>
              </w:rPr>
              <w:t xml:space="preserve">prefers dappled shade. Moist to wet </w:t>
            </w:r>
            <w:r w:rsidRPr="00A50E90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>s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4-8”</w:t>
            </w:r>
            <w:r w:rsidRPr="00A50E90">
              <w:rPr>
                <w:sz w:val="20"/>
                <w:szCs w:val="20"/>
              </w:rPr>
              <w:t xml:space="preserve"> tall</w:t>
            </w:r>
            <w:r>
              <w:rPr>
                <w:sz w:val="20"/>
                <w:szCs w:val="20"/>
              </w:rPr>
              <w:t xml:space="preserve"> and wide.</w:t>
            </w:r>
            <w:r w:rsidRPr="00A50E90">
              <w:rPr>
                <w:sz w:val="20"/>
                <w:szCs w:val="20"/>
              </w:rPr>
              <w:t xml:space="preserve"> Blooms </w:t>
            </w:r>
            <w:r>
              <w:rPr>
                <w:sz w:val="20"/>
                <w:szCs w:val="20"/>
              </w:rPr>
              <w:t>Mar-May.</w:t>
            </w:r>
            <w:r w:rsidRPr="00793AD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E35D380" w14:textId="38C4D9D9" w:rsidR="0036154E" w:rsidRPr="0006052D" w:rsidRDefault="0036154E" w:rsidP="002D1504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2-month</w:t>
            </w:r>
            <w:r w:rsidRPr="00793AD3">
              <w:rPr>
                <w:b/>
                <w:bCs/>
                <w:sz w:val="20"/>
                <w:szCs w:val="20"/>
              </w:rPr>
              <w:t xml:space="preserve"> moist stratification</w:t>
            </w:r>
            <w:r>
              <w:rPr>
                <w:b/>
                <w:bCs/>
                <w:sz w:val="20"/>
                <w:szCs w:val="20"/>
              </w:rPr>
              <w:t xml:space="preserve"> or winter sow</w:t>
            </w:r>
            <w:r w:rsidRPr="00793AD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Seeds are small, mix with sand. 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on </w:t>
            </w:r>
            <w:r>
              <w:rPr>
                <w:b/>
                <w:bCs/>
                <w:sz w:val="20"/>
                <w:szCs w:val="20"/>
              </w:rPr>
              <w:t>the surface, need</w:t>
            </w:r>
            <w:r w:rsidRPr="00A50E90">
              <w:rPr>
                <w:b/>
                <w:bCs/>
                <w:sz w:val="20"/>
                <w:szCs w:val="20"/>
              </w:rPr>
              <w:t xml:space="preserve"> light to germinate</w:t>
            </w:r>
            <w:r>
              <w:rPr>
                <w:b/>
                <w:bCs/>
                <w:sz w:val="20"/>
                <w:szCs w:val="20"/>
              </w:rPr>
              <w:t xml:space="preserve">, and keep moist. Deer resistant, leaves and flowers are edible, high in vitamins A &amp; C. </w:t>
            </w:r>
            <w:r w:rsidRPr="00A50E90">
              <w:rPr>
                <w:sz w:val="20"/>
                <w:szCs w:val="20"/>
              </w:rPr>
              <w:t>Harvested 20</w:t>
            </w:r>
            <w:r>
              <w:rPr>
                <w:sz w:val="20"/>
                <w:szCs w:val="20"/>
              </w:rPr>
              <w:t>____</w:t>
            </w:r>
          </w:p>
        </w:tc>
      </w:tr>
    </w:tbl>
    <w:p w14:paraId="0E3AE602" w14:textId="1E85F132" w:rsidR="00434E56" w:rsidRDefault="00434E56"/>
    <w:sectPr w:rsidR="00434E56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qQUAWBYeWiwAAAA="/>
  </w:docVars>
  <w:rsids>
    <w:rsidRoot w:val="007D357E"/>
    <w:rsid w:val="0006052D"/>
    <w:rsid w:val="00073607"/>
    <w:rsid w:val="00084676"/>
    <w:rsid w:val="000A1EA4"/>
    <w:rsid w:val="000C0581"/>
    <w:rsid w:val="00101361"/>
    <w:rsid w:val="001350CE"/>
    <w:rsid w:val="001613AB"/>
    <w:rsid w:val="00173737"/>
    <w:rsid w:val="00181BFF"/>
    <w:rsid w:val="00191DCD"/>
    <w:rsid w:val="001A0758"/>
    <w:rsid w:val="001E02F5"/>
    <w:rsid w:val="001F0B15"/>
    <w:rsid w:val="002051A8"/>
    <w:rsid w:val="00244169"/>
    <w:rsid w:val="00254776"/>
    <w:rsid w:val="002A116C"/>
    <w:rsid w:val="002D1504"/>
    <w:rsid w:val="002E52FB"/>
    <w:rsid w:val="00302463"/>
    <w:rsid w:val="00331A82"/>
    <w:rsid w:val="0034146A"/>
    <w:rsid w:val="00341AF6"/>
    <w:rsid w:val="0036154E"/>
    <w:rsid w:val="003912F1"/>
    <w:rsid w:val="00434E56"/>
    <w:rsid w:val="004573F0"/>
    <w:rsid w:val="00464596"/>
    <w:rsid w:val="00493F0E"/>
    <w:rsid w:val="004D5885"/>
    <w:rsid w:val="005366C9"/>
    <w:rsid w:val="0059477A"/>
    <w:rsid w:val="005C5E70"/>
    <w:rsid w:val="006162D7"/>
    <w:rsid w:val="0062176E"/>
    <w:rsid w:val="006317FE"/>
    <w:rsid w:val="006A754E"/>
    <w:rsid w:val="006B0A68"/>
    <w:rsid w:val="006B1913"/>
    <w:rsid w:val="006C0B0A"/>
    <w:rsid w:val="006C7863"/>
    <w:rsid w:val="00781C47"/>
    <w:rsid w:val="007915D2"/>
    <w:rsid w:val="00793AD3"/>
    <w:rsid w:val="007D357E"/>
    <w:rsid w:val="007E3B6F"/>
    <w:rsid w:val="0083214A"/>
    <w:rsid w:val="00886100"/>
    <w:rsid w:val="008A6E4D"/>
    <w:rsid w:val="008B2E44"/>
    <w:rsid w:val="00902FD3"/>
    <w:rsid w:val="009262B3"/>
    <w:rsid w:val="00944254"/>
    <w:rsid w:val="00985115"/>
    <w:rsid w:val="009A45F4"/>
    <w:rsid w:val="00A24F69"/>
    <w:rsid w:val="00A4688F"/>
    <w:rsid w:val="00A50E90"/>
    <w:rsid w:val="00A667CD"/>
    <w:rsid w:val="00B05C2D"/>
    <w:rsid w:val="00B70823"/>
    <w:rsid w:val="00B91F2F"/>
    <w:rsid w:val="00B92464"/>
    <w:rsid w:val="00BB5763"/>
    <w:rsid w:val="00BC6C94"/>
    <w:rsid w:val="00C03164"/>
    <w:rsid w:val="00C343F3"/>
    <w:rsid w:val="00C44C5D"/>
    <w:rsid w:val="00CA0367"/>
    <w:rsid w:val="00D319EF"/>
    <w:rsid w:val="00D43DE8"/>
    <w:rsid w:val="00D87765"/>
    <w:rsid w:val="00DA7DEA"/>
    <w:rsid w:val="00DC2FDF"/>
    <w:rsid w:val="00DF6A9B"/>
    <w:rsid w:val="00E17FA5"/>
    <w:rsid w:val="00E210F0"/>
    <w:rsid w:val="00E64FB8"/>
    <w:rsid w:val="00EB3DA4"/>
    <w:rsid w:val="00F30599"/>
    <w:rsid w:val="00F34CBA"/>
    <w:rsid w:val="00F74657"/>
    <w:rsid w:val="00F80C84"/>
    <w:rsid w:val="00F814FB"/>
    <w:rsid w:val="00FA3DD6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392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2023-01-27T05:09:00Z</cp:lastPrinted>
  <dcterms:created xsi:type="dcterms:W3CDTF">2024-11-14T21:37:00Z</dcterms:created>
  <dcterms:modified xsi:type="dcterms:W3CDTF">2024-11-16T00:21:00Z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376b55cdd8b0c196842c6c83e4e9f61aa77986d02e8f6534db6cc142cde3ba40</vt:lpwstr>
  </property>
</Properties>
</file>