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6B2C34" w:rsidRPr="003A1D53" w14:paraId="7A1BB4ED" w14:textId="77777777" w:rsidTr="003F446F">
        <w:tc>
          <w:tcPr>
            <w:tcW w:w="3024" w:type="dxa"/>
          </w:tcPr>
          <w:p w14:paraId="6301EEBB" w14:textId="15B1B3E1" w:rsidR="00A16308" w:rsidRPr="003A1D53" w:rsidRDefault="00C157AC" w:rsidP="00A16308">
            <w:pPr>
              <w:pStyle w:val="NoSpacing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D4E8EC3" wp14:editId="131018C1">
                  <wp:simplePos x="0" y="0"/>
                  <wp:positionH relativeFrom="column">
                    <wp:posOffset>1184275</wp:posOffset>
                  </wp:positionH>
                  <wp:positionV relativeFrom="paragraph">
                    <wp:posOffset>18415</wp:posOffset>
                  </wp:positionV>
                  <wp:extent cx="646430" cy="560070"/>
                  <wp:effectExtent l="0" t="0" r="1270" b="0"/>
                  <wp:wrapSquare wrapText="bothSides"/>
                  <wp:docPr id="2049625195" name="Picture 1" descr="A yellow flowers and green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625195" name="Picture 1" descr="A yellow flowers and green leave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6308" w:rsidRPr="003A1D53">
              <w:rPr>
                <w:b/>
                <w:bCs/>
                <w:sz w:val="20"/>
                <w:szCs w:val="20"/>
              </w:rPr>
              <w:t xml:space="preserve">Celandine poppy </w:t>
            </w:r>
            <w:r w:rsidR="00A16308" w:rsidRPr="003A1D53">
              <w:rPr>
                <w:rFonts w:eastAsia="Times New Roman"/>
                <w:i/>
                <w:iCs/>
                <w:sz w:val="20"/>
                <w:szCs w:val="20"/>
              </w:rPr>
              <w:t>Stylophorum diphyllum</w:t>
            </w:r>
          </w:p>
          <w:p w14:paraId="02D312CB" w14:textId="605E0C70" w:rsidR="006B2C34" w:rsidRPr="003F446F" w:rsidRDefault="006B2C34" w:rsidP="00582842">
            <w:pPr>
              <w:pStyle w:val="NoSpacing"/>
              <w:rPr>
                <w:rFonts w:eastAsia="Times New Roman"/>
                <w:b/>
                <w:bCs/>
                <w:sz w:val="18"/>
                <w:szCs w:val="18"/>
              </w:rPr>
            </w:pPr>
            <w:r w:rsidRPr="003F446F">
              <w:rPr>
                <w:sz w:val="18"/>
                <w:szCs w:val="18"/>
              </w:rPr>
              <w:t>Native herbaceous perennial.</w:t>
            </w:r>
            <w:r w:rsidRPr="003F446F">
              <w:rPr>
                <w:i/>
                <w:iCs/>
                <w:sz w:val="18"/>
                <w:szCs w:val="18"/>
              </w:rPr>
              <w:t xml:space="preserve"> </w:t>
            </w:r>
            <w:r w:rsidR="00C33858" w:rsidRPr="003F446F">
              <w:rPr>
                <w:sz w:val="18"/>
                <w:szCs w:val="18"/>
              </w:rPr>
              <w:t>Pt. shade to shade,</w:t>
            </w:r>
            <w:r w:rsidRPr="003F446F">
              <w:rPr>
                <w:sz w:val="18"/>
                <w:szCs w:val="18"/>
              </w:rPr>
              <w:t xml:space="preserve"> moist acid</w:t>
            </w:r>
            <w:r w:rsidR="003A1D53" w:rsidRPr="003F446F">
              <w:rPr>
                <w:sz w:val="18"/>
                <w:szCs w:val="18"/>
              </w:rPr>
              <w:t xml:space="preserve"> well-drained</w:t>
            </w:r>
            <w:r w:rsidRPr="003F446F">
              <w:rPr>
                <w:sz w:val="18"/>
                <w:szCs w:val="18"/>
              </w:rPr>
              <w:t xml:space="preserve"> soil</w:t>
            </w:r>
            <w:r w:rsidR="003A1D53" w:rsidRPr="003F446F">
              <w:rPr>
                <w:sz w:val="18"/>
                <w:szCs w:val="18"/>
              </w:rPr>
              <w:t>s</w:t>
            </w:r>
            <w:r w:rsidR="00A16308" w:rsidRPr="003F446F">
              <w:rPr>
                <w:sz w:val="18"/>
                <w:szCs w:val="18"/>
              </w:rPr>
              <w:t>, 12-14”</w:t>
            </w:r>
            <w:r w:rsidRPr="003F446F">
              <w:rPr>
                <w:sz w:val="18"/>
                <w:szCs w:val="18"/>
              </w:rPr>
              <w:t xml:space="preserve"> tall. Blooms </w:t>
            </w:r>
            <w:r w:rsidR="00C33858" w:rsidRPr="003F446F">
              <w:rPr>
                <w:sz w:val="18"/>
                <w:szCs w:val="18"/>
              </w:rPr>
              <w:t>March to A</w:t>
            </w:r>
            <w:r w:rsidR="003A1D53" w:rsidRPr="003F446F">
              <w:rPr>
                <w:sz w:val="18"/>
                <w:szCs w:val="18"/>
              </w:rPr>
              <w:t>pril</w:t>
            </w:r>
            <w:r w:rsidRPr="003F446F">
              <w:rPr>
                <w:rFonts w:eastAsia="Times New Roman"/>
                <w:sz w:val="18"/>
                <w:szCs w:val="18"/>
              </w:rPr>
              <w:t>.</w:t>
            </w:r>
            <w:r w:rsidR="003F18D4" w:rsidRPr="003F446F">
              <w:rPr>
                <w:rFonts w:eastAsia="Times New Roman"/>
                <w:sz w:val="18"/>
                <w:szCs w:val="18"/>
              </w:rPr>
              <w:t xml:space="preserve"> </w:t>
            </w:r>
            <w:r w:rsidR="003A1D53" w:rsidRPr="003F446F">
              <w:rPr>
                <w:rFonts w:eastAsia="Times New Roman"/>
                <w:sz w:val="18"/>
                <w:szCs w:val="18"/>
              </w:rPr>
              <w:t xml:space="preserve">Nectar for early hummingbirds. </w:t>
            </w:r>
            <w:r w:rsidR="003A1D53" w:rsidRPr="003A1D53">
              <w:rPr>
                <w:rFonts w:eastAsia="Times New Roman"/>
                <w:b/>
                <w:bCs/>
                <w:sz w:val="20"/>
                <w:szCs w:val="20"/>
              </w:rPr>
              <w:t>S</w:t>
            </w:r>
            <w:r w:rsidR="00C157AC">
              <w:rPr>
                <w:rFonts w:eastAsia="Times New Roman"/>
                <w:b/>
                <w:bCs/>
                <w:sz w:val="20"/>
                <w:szCs w:val="20"/>
              </w:rPr>
              <w:t>ow s</w:t>
            </w:r>
            <w:r w:rsidR="003A1D53" w:rsidRPr="003A1D53">
              <w:rPr>
                <w:rFonts w:eastAsia="Times New Roman"/>
                <w:b/>
                <w:bCs/>
                <w:sz w:val="20"/>
                <w:szCs w:val="20"/>
              </w:rPr>
              <w:t>eeds as soon as they ripen</w:t>
            </w:r>
            <w:r w:rsidR="003A1D53" w:rsidRPr="00A62728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r w:rsidR="00C157AC">
              <w:rPr>
                <w:rFonts w:eastAsia="Times New Roman"/>
                <w:b/>
                <w:bCs/>
                <w:sz w:val="20"/>
                <w:szCs w:val="20"/>
              </w:rPr>
              <w:t xml:space="preserve">Do </w:t>
            </w:r>
            <w:r w:rsidR="003A1D53" w:rsidRPr="00A62728">
              <w:rPr>
                <w:rFonts w:eastAsia="Times New Roman"/>
                <w:b/>
                <w:bCs/>
                <w:sz w:val="20"/>
                <w:szCs w:val="20"/>
              </w:rPr>
              <w:t xml:space="preserve">not </w:t>
            </w:r>
            <w:proofErr w:type="gramStart"/>
            <w:r w:rsidR="003A1D53" w:rsidRPr="00A62728">
              <w:rPr>
                <w:rFonts w:eastAsia="Times New Roman"/>
                <w:b/>
                <w:bCs/>
                <w:sz w:val="20"/>
                <w:szCs w:val="20"/>
              </w:rPr>
              <w:t>allow</w:t>
            </w:r>
            <w:proofErr w:type="gramEnd"/>
            <w:r w:rsidR="003A1D53" w:rsidRPr="00A62728">
              <w:rPr>
                <w:rFonts w:eastAsia="Times New Roman"/>
                <w:b/>
                <w:bCs/>
                <w:sz w:val="20"/>
                <w:szCs w:val="20"/>
              </w:rPr>
              <w:t xml:space="preserve"> to dry out. Readily self-sows. Protect seeds from chipmunks with gauze bags</w:t>
            </w:r>
            <w:r w:rsidR="00C157AC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="00A62728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A62728" w:rsidRPr="003F446F">
              <w:rPr>
                <w:rFonts w:eastAsia="Times New Roman"/>
                <w:sz w:val="18"/>
                <w:szCs w:val="18"/>
              </w:rPr>
              <w:t>Seeds</w:t>
            </w:r>
            <w:proofErr w:type="gramEnd"/>
            <w:r w:rsidR="00A62728" w:rsidRPr="003F446F">
              <w:rPr>
                <w:rFonts w:eastAsia="Times New Roman"/>
                <w:sz w:val="18"/>
                <w:szCs w:val="18"/>
              </w:rPr>
              <w:t xml:space="preserve"> are ripe when pods open.</w:t>
            </w:r>
            <w:r w:rsidR="003A1D53" w:rsidRPr="003F446F">
              <w:rPr>
                <w:rFonts w:eastAsia="Times New Roman"/>
                <w:sz w:val="18"/>
                <w:szCs w:val="18"/>
              </w:rPr>
              <w:t xml:space="preserve"> </w:t>
            </w:r>
            <w:r w:rsidR="00A62728" w:rsidRPr="003F446F">
              <w:rPr>
                <w:rFonts w:eastAsia="Times New Roman"/>
                <w:sz w:val="18"/>
                <w:szCs w:val="18"/>
              </w:rPr>
              <w:t xml:space="preserve">Sow on the surface, keep moist. They </w:t>
            </w:r>
            <w:r w:rsidR="003A1D53" w:rsidRPr="003F446F">
              <w:rPr>
                <w:sz w:val="18"/>
                <w:szCs w:val="18"/>
              </w:rPr>
              <w:t xml:space="preserve">germinate within two to three months. </w:t>
            </w:r>
            <w:r w:rsidR="003A1D53" w:rsidRPr="003F446F">
              <w:rPr>
                <w:rFonts w:eastAsia="Times New Roman"/>
                <w:sz w:val="18"/>
                <w:szCs w:val="18"/>
              </w:rPr>
              <w:t>Thin seedlings when they are 4</w:t>
            </w:r>
            <w:r w:rsidR="00A62728" w:rsidRPr="003F446F">
              <w:rPr>
                <w:rFonts w:eastAsia="Times New Roman"/>
                <w:sz w:val="18"/>
                <w:szCs w:val="18"/>
              </w:rPr>
              <w:t>”</w:t>
            </w:r>
            <w:r w:rsidR="003A1D53" w:rsidRPr="003F446F">
              <w:rPr>
                <w:rFonts w:eastAsia="Times New Roman"/>
                <w:sz w:val="18"/>
                <w:szCs w:val="18"/>
              </w:rPr>
              <w:t xml:space="preserve"> tall. Plant spacing should be about 1</w:t>
            </w:r>
            <w:r w:rsidR="00A62728" w:rsidRPr="003F446F">
              <w:rPr>
                <w:rFonts w:eastAsia="Times New Roman"/>
                <w:sz w:val="18"/>
                <w:szCs w:val="18"/>
              </w:rPr>
              <w:t>’</w:t>
            </w:r>
            <w:r w:rsidR="003A1D53" w:rsidRPr="003F446F">
              <w:rPr>
                <w:rFonts w:eastAsia="Times New Roman"/>
                <w:sz w:val="18"/>
                <w:szCs w:val="18"/>
              </w:rPr>
              <w:t xml:space="preserve">. Seeds planted in the fall will germinate in spring </w:t>
            </w:r>
            <w:r w:rsidR="003F446F">
              <w:rPr>
                <w:rFonts w:eastAsia="Times New Roman"/>
                <w:sz w:val="18"/>
                <w:szCs w:val="18"/>
              </w:rPr>
              <w:t xml:space="preserve">and </w:t>
            </w:r>
            <w:r w:rsidR="003A1D53" w:rsidRPr="003F446F">
              <w:rPr>
                <w:rFonts w:eastAsia="Times New Roman"/>
                <w:sz w:val="18"/>
                <w:szCs w:val="18"/>
              </w:rPr>
              <w:t>bloom second season.</w:t>
            </w:r>
          </w:p>
        </w:tc>
      </w:tr>
    </w:tbl>
    <w:p w14:paraId="3141CF5F" w14:textId="633EAF6E" w:rsidR="002B3C30" w:rsidRDefault="002B3C30" w:rsidP="000B2CB9"/>
    <w:sectPr w:rsidR="002B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C41C9"/>
    <w:multiLevelType w:val="multilevel"/>
    <w:tmpl w:val="05A2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64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MDEytrA0NDU0MDFR0lEKTi0uzszPAykwrAUAfGN79iwAAAA="/>
  </w:docVars>
  <w:rsids>
    <w:rsidRoot w:val="000B2CB9"/>
    <w:rsid w:val="000B2CB9"/>
    <w:rsid w:val="002B3C30"/>
    <w:rsid w:val="003A1D53"/>
    <w:rsid w:val="003F18D4"/>
    <w:rsid w:val="003F446F"/>
    <w:rsid w:val="00582842"/>
    <w:rsid w:val="006B2C34"/>
    <w:rsid w:val="00856697"/>
    <w:rsid w:val="00860C52"/>
    <w:rsid w:val="00A16308"/>
    <w:rsid w:val="00A62728"/>
    <w:rsid w:val="00B47E9E"/>
    <w:rsid w:val="00B56A2D"/>
    <w:rsid w:val="00C157AC"/>
    <w:rsid w:val="00C33858"/>
    <w:rsid w:val="00C343F3"/>
    <w:rsid w:val="00ED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C0728"/>
  <w15:chartTrackingRefBased/>
  <w15:docId w15:val="{AAACBACE-3463-4B91-87ED-E12C1D32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B9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3A1D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2CB9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3A1D5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473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4</cp:revision>
  <dcterms:created xsi:type="dcterms:W3CDTF">2024-11-15T13:26:00Z</dcterms:created>
  <dcterms:modified xsi:type="dcterms:W3CDTF">2024-11-19T09:50:00Z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e0130f9416f3423052ac305e1d10ba7f0157698a4c401055276a8485217b3342</vt:lpwstr>
  </property>
</Properties>
</file>